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788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6B013B" w:rsidRDefault="006B013B" w:rsidP="006B013B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6B013B" w:rsidRDefault="006B013B" w:rsidP="006B013B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9E0198" w:rsidRPr="002B3ECA" w:rsidRDefault="009E0198" w:rsidP="009E019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732C5E">
        <w:rPr>
          <w:b/>
          <w:sz w:val="28"/>
          <w:szCs w:val="28"/>
          <w:lang w:val="uk-UA"/>
        </w:rPr>
        <w:t>«</w:t>
      </w:r>
      <w:r w:rsidRPr="00732C5E">
        <w:rPr>
          <w:rFonts w:eastAsia="SimSun"/>
          <w:b/>
          <w:kern w:val="2"/>
          <w:sz w:val="28"/>
          <w:szCs w:val="28"/>
          <w:lang w:val="uk-UA" w:bidi="hi-IN"/>
        </w:rPr>
        <w:t xml:space="preserve">Про функціонування міського полігону твердих побутових відходів у </w:t>
      </w:r>
      <w:proofErr w:type="spellStart"/>
      <w:r w:rsidRPr="00732C5E">
        <w:rPr>
          <w:rFonts w:eastAsia="SimSun"/>
          <w:b/>
          <w:kern w:val="2"/>
          <w:sz w:val="28"/>
          <w:szCs w:val="28"/>
          <w:lang w:val="uk-UA" w:bidi="hi-IN"/>
        </w:rPr>
        <w:t>м.Житомирі</w:t>
      </w:r>
      <w:proofErr w:type="spellEnd"/>
      <w:r w:rsidRPr="00732C5E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>
        <w:rPr>
          <w:sz w:val="28"/>
          <w:szCs w:val="28"/>
          <w:lang w:val="uk-UA"/>
        </w:rPr>
        <w:t xml:space="preserve"> підтримала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E36111">
        <w:rPr>
          <w:sz w:val="28"/>
          <w:szCs w:val="28"/>
          <w:lang w:val="uk-UA"/>
        </w:rPr>
        <w:t>:</w:t>
      </w:r>
      <w:r w:rsidR="00300E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 4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«Про функціонування міського полігону твердих побутових відходів у </w:t>
      </w:r>
      <w:proofErr w:type="spellStart"/>
      <w:r>
        <w:rPr>
          <w:sz w:val="28"/>
          <w:szCs w:val="28"/>
          <w:lang w:val="uk-UA"/>
        </w:rPr>
        <w:t>м.Житомирі</w:t>
      </w:r>
      <w:proofErr w:type="spellEnd"/>
      <w:r>
        <w:rPr>
          <w:sz w:val="28"/>
          <w:szCs w:val="28"/>
          <w:lang w:val="uk-UA"/>
        </w:rPr>
        <w:t>» викласти у наступній редакції: «Управителям багатоквартирних будинків, об’єднанням співвласників багатоквартирних будинків, житлово-будівельним кооперативам своєчасно замовляти у виконавців послуг з вивезення побутових відходів на договірних засадах, вивезення тих відходів, що складаються співвласниками багатоквартирних будинків у місцях загального користування (технічні та допоміжні приміщення багатоквартирних будинків), а також відходів, що утворюються на прибудинкових територіях багатоквартирних будинків (листя, гілля, інші відходи рослинницького походження).</w:t>
      </w:r>
    </w:p>
    <w:p w:rsidR="00735D76" w:rsidRPr="00300EC2" w:rsidRDefault="00735D76" w:rsidP="00300EC2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80DC2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013B"/>
    <w:rsid w:val="006F4FC4"/>
    <w:rsid w:val="0071679A"/>
    <w:rsid w:val="00732C5E"/>
    <w:rsid w:val="00735D76"/>
    <w:rsid w:val="0074436B"/>
    <w:rsid w:val="0075314E"/>
    <w:rsid w:val="007540C0"/>
    <w:rsid w:val="007557BD"/>
    <w:rsid w:val="00761E11"/>
    <w:rsid w:val="00762B62"/>
    <w:rsid w:val="00772255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0198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66E72"/>
    <w:rsid w:val="00B82875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36111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954F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cp:lastPrinted>2021-01-16T14:10:00Z</cp:lastPrinted>
  <dcterms:created xsi:type="dcterms:W3CDTF">2020-12-15T07:32:00Z</dcterms:created>
  <dcterms:modified xsi:type="dcterms:W3CDTF">2021-03-11T15:11:00Z</dcterms:modified>
</cp:coreProperties>
</file>